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0B" w:rsidRDefault="0054290B" w:rsidP="0054290B">
      <w:pPr>
        <w:tabs>
          <w:tab w:val="left" w:pos="5040"/>
        </w:tabs>
        <w:ind w:firstLine="180"/>
        <w:jc w:val="center"/>
        <w:outlineLvl w:val="0"/>
        <w:rPr>
          <w:b/>
          <w:bCs/>
          <w:kern w:val="2"/>
        </w:rPr>
      </w:pPr>
    </w:p>
    <w:p w:rsidR="0054290B" w:rsidRPr="0054290B" w:rsidRDefault="0054290B" w:rsidP="0054290B">
      <w:pPr>
        <w:tabs>
          <w:tab w:val="left" w:pos="5040"/>
        </w:tabs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</w:rPr>
      </w:pPr>
      <w:r w:rsidRPr="0054290B">
        <w:rPr>
          <w:rFonts w:ascii="Times New Roman" w:hAnsi="Times New Roman" w:cs="Times New Roman"/>
          <w:b/>
          <w:bCs/>
          <w:kern w:val="2"/>
        </w:rPr>
        <w:t>ДОГОВОР № ______</w:t>
      </w:r>
    </w:p>
    <w:p w:rsidR="0054290B" w:rsidRPr="0054290B" w:rsidRDefault="0054290B" w:rsidP="0054290B">
      <w:pPr>
        <w:tabs>
          <w:tab w:val="left" w:pos="5040"/>
        </w:tabs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</w:rPr>
      </w:pPr>
      <w:r w:rsidRPr="0054290B">
        <w:rPr>
          <w:rFonts w:ascii="Times New Roman" w:hAnsi="Times New Roman" w:cs="Times New Roman"/>
          <w:b/>
          <w:bCs/>
          <w:kern w:val="2"/>
        </w:rPr>
        <w:t>ОБ ОСУЩЕСТВЛЕНИИ ТЕХНОЛОГИЧЕСКОГО ПРИСОЕДИНЕНИЯ</w:t>
      </w:r>
    </w:p>
    <w:p w:rsidR="0054290B" w:rsidRPr="0054290B" w:rsidRDefault="0054290B" w:rsidP="0054290B">
      <w:pPr>
        <w:tabs>
          <w:tab w:val="left" w:pos="5040"/>
        </w:tabs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</w:rPr>
      </w:pPr>
      <w:r w:rsidRPr="0054290B">
        <w:rPr>
          <w:rFonts w:ascii="Times New Roman" w:hAnsi="Times New Roman" w:cs="Times New Roman"/>
          <w:b/>
          <w:bCs/>
          <w:kern w:val="2"/>
        </w:rPr>
        <w:t>К ЭЛЕКТРИЧЕСКИМ СЕТЯМ ПОСРЕДСТВОМ ПЕРЕРАСПРЕДЕЛЕНИЯ</w:t>
      </w:r>
      <w:r w:rsidRPr="0054290B">
        <w:rPr>
          <w:rFonts w:ascii="Times New Roman" w:hAnsi="Times New Roman" w:cs="Times New Roman"/>
          <w:b/>
          <w:bCs/>
          <w:kern w:val="2"/>
        </w:rPr>
        <w:br/>
        <w:t>МАКСИМАЛЬНОЙ МОЩНОСТИ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290B">
        <w:rPr>
          <w:rFonts w:ascii="Times New Roman" w:hAnsi="Times New Roman" w:cs="Times New Roman"/>
          <w:i/>
          <w:sz w:val="24"/>
          <w:szCs w:val="24"/>
        </w:rPr>
        <w:t xml:space="preserve">(для заявителей, заключивших соглашение о перераспределении максимальной мощности с владельцами </w:t>
      </w:r>
      <w:proofErr w:type="spellStart"/>
      <w:r w:rsidRPr="0054290B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4"/>
          <w:szCs w:val="24"/>
        </w:rPr>
        <w:t xml:space="preserve"> устройств (за исключением лиц, указанных в </w:t>
      </w:r>
      <w:hyperlink r:id="rId7" w:history="1">
        <w:r w:rsidRPr="0054290B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</w:rPr>
          <w:t>пункте 12(1)</w:t>
        </w:r>
      </w:hyperlink>
      <w:r w:rsidRPr="0054290B">
        <w:rPr>
          <w:rFonts w:ascii="Times New Roman" w:hAnsi="Times New Roman" w:cs="Times New Roman"/>
          <w:i/>
          <w:sz w:val="24"/>
          <w:szCs w:val="24"/>
        </w:rPr>
        <w:t xml:space="preserve"> Правил технологического присоединения </w:t>
      </w:r>
      <w:proofErr w:type="spellStart"/>
      <w:r w:rsidRPr="0054290B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</w:t>
      </w:r>
      <w:proofErr w:type="gramEnd"/>
      <w:r w:rsidRPr="00542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290B">
        <w:rPr>
          <w:rFonts w:ascii="Times New Roman" w:hAnsi="Times New Roman" w:cs="Times New Roman"/>
          <w:i/>
          <w:sz w:val="24"/>
          <w:szCs w:val="24"/>
        </w:rPr>
        <w:t xml:space="preserve">а также объектов </w:t>
      </w:r>
      <w:proofErr w:type="spellStart"/>
      <w:r w:rsidRPr="0054290B">
        <w:rPr>
          <w:rFonts w:ascii="Times New Roman" w:hAnsi="Times New Roman" w:cs="Times New Roman"/>
          <w:i/>
          <w:sz w:val="24"/>
          <w:szCs w:val="24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4"/>
          <w:szCs w:val="24"/>
        </w:rPr>
        <w:t xml:space="preserve"> хозяйства, принадлежащих сетевым организациям и иным лицам, к электрическим сетям, лиц, указанных в </w:t>
      </w:r>
      <w:hyperlink r:id="rId8" w:history="1">
        <w:r w:rsidRPr="0054290B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</w:rPr>
          <w:t xml:space="preserve">пунктах 13 </w:t>
        </w:r>
      </w:hyperlink>
      <w:r w:rsidRPr="0054290B">
        <w:rPr>
          <w:rFonts w:ascii="Times New Roman" w:hAnsi="Times New Roman" w:cs="Times New Roman"/>
          <w:i/>
          <w:sz w:val="24"/>
          <w:szCs w:val="24"/>
        </w:rPr>
        <w:t xml:space="preserve">и </w:t>
      </w:r>
      <w:hyperlink r:id="rId9" w:history="1">
        <w:r w:rsidRPr="0054290B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</w:rPr>
          <w:t>14</w:t>
        </w:r>
      </w:hyperlink>
      <w:r w:rsidRPr="0054290B">
        <w:rPr>
          <w:rFonts w:ascii="Times New Roman" w:hAnsi="Times New Roman" w:cs="Times New Roman"/>
          <w:i/>
          <w:sz w:val="24"/>
          <w:szCs w:val="24"/>
        </w:rPr>
        <w:t xml:space="preserve"> указанных Правил, лиц, присоединенных к объектам единой национальной (общероссийской) электрической сети, а также лиц, не внесших плату за технологическое присоединение либо внесших плату за технологическое присоединение не в полном объеме), имеющими на праве собственности или на ином законном основании</w:t>
      </w:r>
      <w:proofErr w:type="gramEnd"/>
      <w:r w:rsidRPr="00542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4290B">
        <w:rPr>
          <w:rFonts w:ascii="Times New Roman" w:hAnsi="Times New Roman" w:cs="Times New Roman"/>
          <w:i/>
          <w:sz w:val="24"/>
          <w:szCs w:val="24"/>
        </w:rPr>
        <w:t>энергопринимающие</w:t>
      </w:r>
      <w:proofErr w:type="spellEnd"/>
      <w:r w:rsidRPr="0054290B">
        <w:rPr>
          <w:rFonts w:ascii="Times New Roman" w:hAnsi="Times New Roman" w:cs="Times New Roman"/>
          <w:i/>
          <w:sz w:val="24"/>
          <w:szCs w:val="24"/>
        </w:rPr>
        <w:t xml:space="preserve"> устройства, в отношении которых до 1 января </w:t>
      </w:r>
      <w:smartTag w:uri="urn:schemas-microsoft-com:office:smarttags" w:element="metricconverter">
        <w:smartTagPr>
          <w:attr w:name="ProductID" w:val="2009 г"/>
        </w:smartTagPr>
        <w:r w:rsidRPr="0054290B">
          <w:rPr>
            <w:rFonts w:ascii="Times New Roman" w:hAnsi="Times New Roman" w:cs="Times New Roman"/>
            <w:i/>
            <w:sz w:val="24"/>
            <w:szCs w:val="24"/>
          </w:rPr>
          <w:t>2009 г</w:t>
        </w:r>
      </w:smartTag>
      <w:r w:rsidRPr="0054290B">
        <w:rPr>
          <w:rFonts w:ascii="Times New Roman" w:hAnsi="Times New Roman" w:cs="Times New Roman"/>
          <w:i/>
          <w:sz w:val="24"/>
          <w:szCs w:val="24"/>
        </w:rPr>
        <w:t>. в установленном порядке было осуществлено фактическое технологическое присоединение к электрическим сетям)</w:t>
      </w:r>
      <w:proofErr w:type="gramEnd"/>
    </w:p>
    <w:p w:rsidR="0054290B" w:rsidRPr="0054290B" w:rsidRDefault="0054290B" w:rsidP="005429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290B" w:rsidRPr="0054290B" w:rsidRDefault="0054290B" w:rsidP="005429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290B" w:rsidRPr="0054290B" w:rsidRDefault="0054290B" w:rsidP="005429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"__" ____________ 20__ г.</w:t>
      </w:r>
    </w:p>
    <w:p w:rsidR="0054290B" w:rsidRPr="0054290B" w:rsidRDefault="0054290B" w:rsidP="0054290B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4290B">
        <w:rPr>
          <w:rFonts w:ascii="Times New Roman" w:hAnsi="Times New Roman" w:cs="Times New Roman"/>
          <w:i/>
          <w:sz w:val="22"/>
          <w:szCs w:val="22"/>
        </w:rPr>
        <w:t>(место заключения договора)                                                                    (дата заключения договора)</w:t>
      </w:r>
    </w:p>
    <w:p w:rsidR="0054290B" w:rsidRPr="0054290B" w:rsidRDefault="0054290B" w:rsidP="0054290B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</w:p>
    <w:p w:rsidR="0054290B" w:rsidRPr="0054290B" w:rsidRDefault="0054290B" w:rsidP="0054290B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Общество с ограниченной ответственностью «Завьялово </w:t>
      </w:r>
      <w:proofErr w:type="spellStart"/>
      <w:r w:rsidRPr="0054290B">
        <w:rPr>
          <w:rFonts w:ascii="Times New Roman" w:hAnsi="Times New Roman" w:cs="Times New Roman"/>
          <w:b/>
          <w:bCs/>
          <w:kern w:val="2"/>
          <w:sz w:val="24"/>
          <w:szCs w:val="24"/>
        </w:rPr>
        <w:t>Энерго</w:t>
      </w:r>
      <w:proofErr w:type="spellEnd"/>
      <w:r w:rsidRPr="0054290B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54290B">
        <w:rPr>
          <w:rFonts w:ascii="Times New Roman" w:hAnsi="Times New Roman" w:cs="Times New Roman"/>
          <w:kern w:val="2"/>
          <w:sz w:val="24"/>
          <w:szCs w:val="24"/>
        </w:rPr>
        <w:t xml:space="preserve"> (сокращенное наименование ООО «Завьялово </w:t>
      </w:r>
      <w:proofErr w:type="spellStart"/>
      <w:r w:rsidRPr="0054290B">
        <w:rPr>
          <w:rFonts w:ascii="Times New Roman" w:hAnsi="Times New Roman" w:cs="Times New Roman"/>
          <w:kern w:val="2"/>
          <w:sz w:val="24"/>
          <w:szCs w:val="24"/>
        </w:rPr>
        <w:t>Энерго</w:t>
      </w:r>
      <w:proofErr w:type="spellEnd"/>
      <w:r w:rsidRPr="0054290B">
        <w:rPr>
          <w:rFonts w:ascii="Times New Roman" w:hAnsi="Times New Roman" w:cs="Times New Roman"/>
          <w:kern w:val="2"/>
          <w:sz w:val="24"/>
          <w:szCs w:val="24"/>
        </w:rPr>
        <w:t xml:space="preserve">»), </w:t>
      </w:r>
      <w:r w:rsidRPr="0054290B">
        <w:rPr>
          <w:rFonts w:ascii="Times New Roman" w:hAnsi="Times New Roman" w:cs="Times New Roman"/>
          <w:sz w:val="24"/>
          <w:szCs w:val="24"/>
        </w:rPr>
        <w:t xml:space="preserve">именуемое в дальнейшем сетевой организацией, </w:t>
      </w:r>
      <w:r w:rsidRPr="0054290B">
        <w:rPr>
          <w:rFonts w:ascii="Times New Roman" w:hAnsi="Times New Roman" w:cs="Times New Roman"/>
          <w:kern w:val="2"/>
          <w:sz w:val="24"/>
          <w:szCs w:val="24"/>
        </w:rPr>
        <w:t>в лице директора Лушникова П.В. действующего на основании Устава с одной стороны, и</w:t>
      </w:r>
      <w:r w:rsidRPr="005429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54290B" w:rsidRPr="0054290B" w:rsidRDefault="0054290B" w:rsidP="0054290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290B"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юридического лица, номер записи</w:t>
      </w:r>
      <w:r w:rsidRPr="005429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  <w:proofErr w:type="gramEnd"/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4290B">
        <w:rPr>
          <w:rFonts w:ascii="Times New Roman" w:hAnsi="Times New Roman" w:cs="Times New Roman"/>
          <w:i/>
          <w:iCs/>
          <w:sz w:val="22"/>
          <w:szCs w:val="22"/>
        </w:rPr>
        <w:t>в Едином государственном реестре юридических лиц с указанием фамилии,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4290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4290B">
        <w:rPr>
          <w:rFonts w:ascii="Times New Roman" w:hAnsi="Times New Roman" w:cs="Times New Roman"/>
          <w:i/>
          <w:iCs/>
          <w:sz w:val="22"/>
          <w:szCs w:val="22"/>
        </w:rPr>
        <w:t>имени, отчества лица, действующего от имени этого юридического лица,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02BB5">
        <w:rPr>
          <w:rFonts w:ascii="Times New Roman" w:hAnsi="Times New Roman" w:cs="Times New Roman"/>
          <w:sz w:val="24"/>
          <w:szCs w:val="24"/>
        </w:rPr>
        <w:t xml:space="preserve"> </w:t>
      </w:r>
      <w:r w:rsidRPr="0054290B">
        <w:rPr>
          <w:rFonts w:ascii="Times New Roman" w:hAnsi="Times New Roman" w:cs="Times New Roman"/>
          <w:i/>
          <w:iCs/>
          <w:sz w:val="22"/>
          <w:szCs w:val="22"/>
        </w:rPr>
        <w:t>наименования и реквизитов документа, на основании которого он действует,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4290B">
        <w:rPr>
          <w:rFonts w:ascii="Times New Roman" w:hAnsi="Times New Roman" w:cs="Times New Roman"/>
          <w:i/>
          <w:iCs/>
        </w:rPr>
        <w:t xml:space="preserve"> </w:t>
      </w:r>
      <w:r w:rsidRPr="0054290B">
        <w:rPr>
          <w:rFonts w:ascii="Times New Roman" w:hAnsi="Times New Roman" w:cs="Times New Roman"/>
          <w:i/>
          <w:iCs/>
          <w:sz w:val="22"/>
          <w:szCs w:val="22"/>
        </w:rPr>
        <w:t>либо фамилия, имя, отчество индивидуального предпринимателя, номер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4290B">
        <w:rPr>
          <w:rFonts w:ascii="Times New Roman" w:hAnsi="Times New Roman" w:cs="Times New Roman"/>
          <w:i/>
          <w:iCs/>
          <w:sz w:val="22"/>
          <w:szCs w:val="22"/>
        </w:rPr>
        <w:t>записи в Едином государственном реестре индивидуальных предпринимателей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4290B">
        <w:rPr>
          <w:rFonts w:ascii="Times New Roman" w:hAnsi="Times New Roman" w:cs="Times New Roman"/>
          <w:i/>
          <w:iCs/>
          <w:sz w:val="22"/>
          <w:szCs w:val="22"/>
        </w:rPr>
        <w:t>и дата ее внесения в реестр)</w:t>
      </w:r>
    </w:p>
    <w:p w:rsidR="0054290B" w:rsidRPr="0054290B" w:rsidRDefault="0054290B" w:rsidP="0054290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4290B">
        <w:rPr>
          <w:rFonts w:ascii="Times New Roman" w:hAnsi="Times New Roman" w:cs="Times New Roman"/>
          <w:sz w:val="24"/>
          <w:szCs w:val="24"/>
        </w:rPr>
        <w:t>й</w:t>
      </w:r>
      <w:r w:rsidRPr="0054290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54290B"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 w:rsidRPr="005429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290B"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 w:rsidRPr="0054290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4290B">
        <w:rPr>
          <w:rFonts w:ascii="Times New Roman" w:hAnsi="Times New Roman" w:cs="Times New Roman"/>
          <w:sz w:val="24"/>
          <w:szCs w:val="24"/>
        </w:rPr>
        <w:t xml:space="preserve"> в дальнейшем заявителем, с другой стороны, вместе именуемые Сторонами, заключили настоящий договор о нижеследующем:</w:t>
      </w:r>
      <w:r w:rsidRPr="0054290B">
        <w:rPr>
          <w:rFonts w:ascii="Times New Roman" w:hAnsi="Times New Roman" w:cs="Times New Roman"/>
          <w:sz w:val="24"/>
          <w:szCs w:val="24"/>
        </w:rPr>
        <w:tab/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I. Предмет договора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 xml:space="preserve">1.В соответствии с настоящим договором сетевая организация принимает на себя обязательства по осуществлению технологического присоединения </w:t>
      </w:r>
      <w:proofErr w:type="spellStart"/>
      <w:r w:rsidRPr="0054290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sz w:val="24"/>
          <w:szCs w:val="24"/>
        </w:rPr>
        <w:t xml:space="preserve"> </w:t>
      </w:r>
      <w:r w:rsidRPr="0054290B">
        <w:rPr>
          <w:rFonts w:ascii="Times New Roman" w:hAnsi="Times New Roman" w:cs="Times New Roman"/>
          <w:sz w:val="24"/>
          <w:szCs w:val="24"/>
        </w:rPr>
        <w:lastRenderedPageBreak/>
        <w:t>устройств заявителя, в пользу которого предлагается перераспределить избыток максимальной мощности (далее – технологическое присоединение),</w:t>
      </w:r>
    </w:p>
    <w:p w:rsidR="0054290B" w:rsidRPr="0054290B" w:rsidRDefault="0054290B" w:rsidP="00542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290B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proofErr w:type="spellStart"/>
      <w:r w:rsidRPr="0054290B">
        <w:rPr>
          <w:rFonts w:ascii="Times New Roman" w:hAnsi="Times New Roman" w:cs="Times New Roman"/>
          <w:i/>
          <w:sz w:val="22"/>
          <w:szCs w:val="22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2"/>
          <w:szCs w:val="22"/>
        </w:rPr>
        <w:t xml:space="preserve"> устройств)</w:t>
      </w:r>
    </w:p>
    <w:p w:rsidR="0054290B" w:rsidRPr="0054290B" w:rsidRDefault="0054290B" w:rsidP="005429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4290B" w:rsidRPr="0054290B" w:rsidRDefault="0054290B" w:rsidP="00542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</w:t>
      </w:r>
      <w:proofErr w:type="spellStart"/>
      <w:r w:rsidRPr="0054290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sz w:val="24"/>
          <w:szCs w:val="24"/>
        </w:rPr>
        <w:t xml:space="preserve"> хозяйства (включая их проектирование, строительство, реконструкцию) к присоединению </w:t>
      </w:r>
      <w:proofErr w:type="spellStart"/>
      <w:r w:rsidRPr="0054290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 w:rsidRPr="0054290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sz w:val="24"/>
          <w:szCs w:val="24"/>
        </w:rPr>
        <w:t xml:space="preserve"> хозяйства (</w:t>
      </w:r>
      <w:proofErr w:type="spellStart"/>
      <w:r w:rsidRPr="0054290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максимальная мощность присоединяемых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______ (кВт);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категория надежности _______;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класс напряжения электрических сетей, к которым осуществляется технологическое присоединение ______ (кВ);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максимальная мощность ранее присоединенных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</w:t>
      </w:r>
      <w:proofErr w:type="gramStart"/>
      <w:r w:rsidRPr="0054290B">
        <w:rPr>
          <w:rFonts w:ascii="Times New Roman" w:hAnsi="Times New Roman" w:cs="Times New Roman"/>
        </w:rPr>
        <w:t xml:space="preserve">ств ______ кВт </w:t>
      </w:r>
      <w:r w:rsidRPr="0054290B">
        <w:rPr>
          <w:rFonts w:ascii="Times New Roman" w:hAnsi="Times New Roman" w:cs="Times New Roman"/>
          <w:i/>
        </w:rPr>
        <w:t>&lt;1</w:t>
      </w:r>
      <w:proofErr w:type="gramEnd"/>
      <w:r w:rsidRPr="0054290B">
        <w:rPr>
          <w:rFonts w:ascii="Times New Roman" w:hAnsi="Times New Roman" w:cs="Times New Roman"/>
          <w:i/>
        </w:rPr>
        <w:t>&gt;</w:t>
      </w:r>
      <w:r w:rsidRPr="0054290B">
        <w:rPr>
          <w:rFonts w:ascii="Times New Roman" w:hAnsi="Times New Roman" w:cs="Times New Roman"/>
        </w:rPr>
        <w:t>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54290B" w:rsidRPr="0054290B" w:rsidRDefault="0054290B" w:rsidP="0054290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2.Технологическое присоединение необходимо для электроснабжения _____________________________________________________________________________,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290B">
        <w:rPr>
          <w:rFonts w:ascii="Times New Roman" w:hAnsi="Times New Roman" w:cs="Times New Roman"/>
          <w:i/>
          <w:sz w:val="22"/>
          <w:szCs w:val="22"/>
        </w:rPr>
        <w:t>(наименование объектов заявителя)</w:t>
      </w:r>
    </w:p>
    <w:p w:rsidR="0054290B" w:rsidRPr="0054290B" w:rsidRDefault="0054290B" w:rsidP="00542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90B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54290B">
        <w:rPr>
          <w:rFonts w:ascii="Times New Roman" w:hAnsi="Times New Roman" w:cs="Times New Roman"/>
          <w:sz w:val="24"/>
          <w:szCs w:val="24"/>
        </w:rPr>
        <w:t xml:space="preserve"> </w:t>
      </w:r>
      <w:r w:rsidRPr="0054290B">
        <w:rPr>
          <w:rFonts w:ascii="Times New Roman" w:hAnsi="Times New Roman" w:cs="Times New Roman"/>
          <w:i/>
          <w:sz w:val="24"/>
          <w:szCs w:val="24"/>
        </w:rPr>
        <w:t>(которые будут располагаться)</w:t>
      </w:r>
      <w:r w:rsidRPr="0054290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902BB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4290B">
        <w:rPr>
          <w:rFonts w:ascii="Times New Roman" w:hAnsi="Times New Roman" w:cs="Times New Roman"/>
          <w:sz w:val="24"/>
          <w:szCs w:val="24"/>
        </w:rPr>
        <w:t>____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290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</w:t>
      </w:r>
      <w:proofErr w:type="gramStart"/>
      <w:r w:rsidRPr="0054290B">
        <w:rPr>
          <w:rFonts w:ascii="Times New Roman" w:hAnsi="Times New Roman" w:cs="Times New Roman"/>
          <w:i/>
          <w:sz w:val="22"/>
          <w:szCs w:val="22"/>
        </w:rPr>
        <w:t>(место нахождения</w:t>
      </w:r>
      <w:proofErr w:type="gramEnd"/>
    </w:p>
    <w:p w:rsidR="0054290B" w:rsidRPr="0054290B" w:rsidRDefault="0054290B" w:rsidP="005429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290B">
        <w:rPr>
          <w:rFonts w:ascii="Times New Roman" w:hAnsi="Times New Roman" w:cs="Times New Roman"/>
          <w:i/>
          <w:sz w:val="22"/>
          <w:szCs w:val="22"/>
        </w:rPr>
        <w:t>объектов заявителя)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3. Точк</w:t>
      </w:r>
      <w:proofErr w:type="gramStart"/>
      <w:r w:rsidRPr="0054290B">
        <w:rPr>
          <w:rFonts w:ascii="Times New Roman" w:hAnsi="Times New Roman" w:cs="Times New Roman"/>
        </w:rPr>
        <w:t>а</w:t>
      </w:r>
      <w:r w:rsidRPr="0054290B">
        <w:rPr>
          <w:rFonts w:ascii="Times New Roman" w:hAnsi="Times New Roman" w:cs="Times New Roman"/>
          <w:i/>
        </w:rPr>
        <w:t>(</w:t>
      </w:r>
      <w:proofErr w:type="gramEnd"/>
      <w:r w:rsidRPr="0054290B">
        <w:rPr>
          <w:rFonts w:ascii="Times New Roman" w:hAnsi="Times New Roman" w:cs="Times New Roman"/>
          <w:i/>
        </w:rPr>
        <w:t>и)</w:t>
      </w:r>
      <w:r w:rsidRPr="0054290B">
        <w:rPr>
          <w:rFonts w:ascii="Times New Roman" w:hAnsi="Times New Roman" w:cs="Times New Roman"/>
        </w:rPr>
        <w:t xml:space="preserve"> присоединения указана</w:t>
      </w:r>
      <w:r w:rsidRPr="0054290B">
        <w:rPr>
          <w:rFonts w:ascii="Times New Roman" w:hAnsi="Times New Roman" w:cs="Times New Roman"/>
          <w:i/>
        </w:rPr>
        <w:t>(</w:t>
      </w:r>
      <w:proofErr w:type="spellStart"/>
      <w:r w:rsidRPr="0054290B">
        <w:rPr>
          <w:rFonts w:ascii="Times New Roman" w:hAnsi="Times New Roman" w:cs="Times New Roman"/>
          <w:i/>
        </w:rPr>
        <w:t>ы</w:t>
      </w:r>
      <w:proofErr w:type="spellEnd"/>
      <w:r w:rsidRPr="0054290B">
        <w:rPr>
          <w:rFonts w:ascii="Times New Roman" w:hAnsi="Times New Roman" w:cs="Times New Roman"/>
          <w:i/>
        </w:rPr>
        <w:t>)</w:t>
      </w:r>
      <w:r w:rsidRPr="0054290B">
        <w:rPr>
          <w:rFonts w:ascii="Times New Roman" w:hAnsi="Times New Roman" w:cs="Times New Roman"/>
        </w:rPr>
        <w:t xml:space="preserve"> в технических условиях для присоединения к электрическим сетям посредством перераспределения максимальной мощности (далее - технические условия) и располагается</w:t>
      </w:r>
      <w:r w:rsidRPr="0054290B">
        <w:rPr>
          <w:rFonts w:ascii="Times New Roman" w:hAnsi="Times New Roman" w:cs="Times New Roman"/>
          <w:i/>
        </w:rPr>
        <w:t>(</w:t>
      </w:r>
      <w:proofErr w:type="spellStart"/>
      <w:r w:rsidRPr="0054290B">
        <w:rPr>
          <w:rFonts w:ascii="Times New Roman" w:hAnsi="Times New Roman" w:cs="Times New Roman"/>
          <w:i/>
        </w:rPr>
        <w:t>ются</w:t>
      </w:r>
      <w:proofErr w:type="spellEnd"/>
      <w:r w:rsidRPr="0054290B">
        <w:rPr>
          <w:rFonts w:ascii="Times New Roman" w:hAnsi="Times New Roman" w:cs="Times New Roman"/>
          <w:i/>
        </w:rPr>
        <w:t>)</w:t>
      </w:r>
      <w:r w:rsidRPr="0054290B">
        <w:rPr>
          <w:rFonts w:ascii="Times New Roman" w:hAnsi="Times New Roman" w:cs="Times New Roman"/>
        </w:rPr>
        <w:t xml:space="preserve"> на расстоянии _______ метров от границы участка заявителя, на котором располагаются </w:t>
      </w:r>
      <w:r w:rsidRPr="0054290B">
        <w:rPr>
          <w:rFonts w:ascii="Times New Roman" w:hAnsi="Times New Roman" w:cs="Times New Roman"/>
          <w:i/>
        </w:rPr>
        <w:t>(будут располагаться)</w:t>
      </w:r>
      <w:r w:rsidRPr="0054290B">
        <w:rPr>
          <w:rFonts w:ascii="Times New Roman" w:hAnsi="Times New Roman" w:cs="Times New Roman"/>
        </w:rPr>
        <w:t xml:space="preserve"> присоединяемые объекты заявителя.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4. Технические условия являются неотъемлемой частью настоящего договора и приведены в приложении.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Срок действия технических условий составляет ____ го</w:t>
      </w:r>
      <w:proofErr w:type="gramStart"/>
      <w:r w:rsidRPr="0054290B">
        <w:rPr>
          <w:rFonts w:ascii="Times New Roman" w:hAnsi="Times New Roman" w:cs="Times New Roman"/>
        </w:rPr>
        <w:t>д</w:t>
      </w:r>
      <w:r w:rsidRPr="0054290B">
        <w:rPr>
          <w:rFonts w:ascii="Times New Roman" w:hAnsi="Times New Roman" w:cs="Times New Roman"/>
          <w:i/>
        </w:rPr>
        <w:t>(</w:t>
      </w:r>
      <w:proofErr w:type="gramEnd"/>
      <w:r w:rsidRPr="0054290B">
        <w:rPr>
          <w:rFonts w:ascii="Times New Roman" w:hAnsi="Times New Roman" w:cs="Times New Roman"/>
          <w:i/>
        </w:rPr>
        <w:t>а) (или дней/месяцев)</w:t>
      </w:r>
      <w:r w:rsidRPr="0054290B">
        <w:rPr>
          <w:rFonts w:ascii="Times New Roman" w:hAnsi="Times New Roman" w:cs="Times New Roman"/>
        </w:rPr>
        <w:t xml:space="preserve"> </w:t>
      </w:r>
      <w:r w:rsidRPr="0054290B">
        <w:rPr>
          <w:rFonts w:ascii="Times New Roman" w:hAnsi="Times New Roman" w:cs="Times New Roman"/>
          <w:i/>
        </w:rPr>
        <w:t>&lt;2&gt;</w:t>
      </w:r>
      <w:r w:rsidRPr="0054290B">
        <w:rPr>
          <w:rFonts w:ascii="Times New Roman" w:hAnsi="Times New Roman" w:cs="Times New Roman"/>
        </w:rPr>
        <w:t xml:space="preserve"> со дня заключения настоящего договора.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5. Срок выполнения мероприятий по технологическому присоединению составляет ________ </w:t>
      </w:r>
      <w:r w:rsidRPr="0054290B">
        <w:rPr>
          <w:rFonts w:ascii="Times New Roman" w:hAnsi="Times New Roman" w:cs="Times New Roman"/>
          <w:i/>
        </w:rPr>
        <w:t>&lt;3&gt;</w:t>
      </w:r>
      <w:r w:rsidRPr="0054290B">
        <w:rPr>
          <w:rFonts w:ascii="Times New Roman" w:hAnsi="Times New Roman" w:cs="Times New Roman"/>
        </w:rPr>
        <w:t xml:space="preserve"> со дня заключения настоящего договора.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II. Обязанности Сторон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6. Сетевая организация обязуется: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4290B">
        <w:rPr>
          <w:rFonts w:ascii="Times New Roman" w:hAnsi="Times New Roman" w:cs="Times New Roman"/>
        </w:rPr>
        <w:lastRenderedPageBreak/>
        <w:t xml:space="preserve"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54290B">
        <w:rPr>
          <w:rFonts w:ascii="Times New Roman" w:hAnsi="Times New Roman" w:cs="Times New Roman"/>
        </w:rPr>
        <w:t>энергопринимающие</w:t>
      </w:r>
      <w:proofErr w:type="spellEnd"/>
      <w:r w:rsidRPr="0054290B">
        <w:rPr>
          <w:rFonts w:ascii="Times New Roman" w:hAnsi="Times New Roman" w:cs="Times New Roman"/>
        </w:rPr>
        <w:t xml:space="preserve">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которого перераспределяется по соглашению о перераспределении мощности, требования: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4290B">
        <w:rPr>
          <w:rFonts w:ascii="Times New Roman" w:hAnsi="Times New Roman" w:cs="Times New Roman"/>
        </w:rPr>
        <w:t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принять участие в осмотре (обследовании) присоединяемых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4290B">
        <w:rPr>
          <w:rFonts w:ascii="Times New Roman" w:hAnsi="Times New Roman" w:cs="Times New Roman"/>
        </w:rPr>
        <w:t xml:space="preserve">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пунктом 5 настоящего договора, фактическое присоединение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</w:t>
      </w:r>
      <w:proofErr w:type="gramEnd"/>
      <w:r w:rsidRPr="0054290B">
        <w:rPr>
          <w:rFonts w:ascii="Times New Roman" w:hAnsi="Times New Roman" w:cs="Times New Roman"/>
        </w:rPr>
        <w:t xml:space="preserve"> эксплуатационной ответственности сторон, акт об осуществлении технологического присоединения и направить их заявителю</w:t>
      </w:r>
      <w:r w:rsidRPr="0054290B">
        <w:rPr>
          <w:rStyle w:val="a7"/>
          <w:rFonts w:ascii="Times New Roman" w:hAnsi="Times New Roman" w:cs="Times New Roman"/>
        </w:rPr>
        <w:footnoteReference w:id="2"/>
      </w:r>
      <w:r w:rsidRPr="0054290B">
        <w:rPr>
          <w:rFonts w:ascii="Times New Roman" w:hAnsi="Times New Roman" w:cs="Times New Roman"/>
        </w:rPr>
        <w:t xml:space="preserve"> </w:t>
      </w:r>
      <w:r w:rsidRPr="0054290B">
        <w:rPr>
          <w:rFonts w:ascii="Times New Roman" w:hAnsi="Times New Roman" w:cs="Times New Roman"/>
          <w:i/>
        </w:rPr>
        <w:t>&lt;4&gt;.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54290B">
        <w:rPr>
          <w:rFonts w:ascii="Times New Roman" w:hAnsi="Times New Roman" w:cs="Times New Roman"/>
        </w:rPr>
        <w:t xml:space="preserve">окончания срока их действия технической возможности технологического </w:t>
      </w:r>
      <w:r w:rsidRPr="0054290B">
        <w:rPr>
          <w:rFonts w:ascii="Times New Roman" w:hAnsi="Times New Roman" w:cs="Times New Roman"/>
        </w:rPr>
        <w:lastRenderedPageBreak/>
        <w:t>присоединения</w:t>
      </w:r>
      <w:proofErr w:type="gramEnd"/>
      <w:r w:rsidRPr="0054290B">
        <w:rPr>
          <w:rFonts w:ascii="Times New Roman" w:hAnsi="Times New Roman" w:cs="Times New Roman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8. Заявитель обязуется: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54290B">
        <w:rPr>
          <w:rFonts w:ascii="Times New Roman" w:hAnsi="Times New Roman" w:cs="Times New Roman"/>
        </w:rPr>
        <w:t>энергопринимающие</w:t>
      </w:r>
      <w:proofErr w:type="spellEnd"/>
      <w:r w:rsidRPr="0054290B">
        <w:rPr>
          <w:rFonts w:ascii="Times New Roman" w:hAnsi="Times New Roman" w:cs="Times New Roman"/>
        </w:rPr>
        <w:t xml:space="preserve"> устройства заявителя, указанные в технических условиях;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принять участие в осмотре (обследовании) присоединяемых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4290B">
        <w:rPr>
          <w:rFonts w:ascii="Times New Roman" w:hAnsi="Times New Roman" w:cs="Times New Roman"/>
        </w:rPr>
        <w:t xml:space="preserve">после осуществления сетевой организацией фактического присоединения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организации;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54290B">
        <w:rPr>
          <w:rFonts w:ascii="Times New Roman" w:hAnsi="Times New Roman" w:cs="Times New Roman"/>
        </w:rPr>
        <w:t>окончания срока их действия технической возможности технологического присоединения</w:t>
      </w:r>
      <w:proofErr w:type="gramEnd"/>
      <w:r w:rsidRPr="0054290B">
        <w:rPr>
          <w:rFonts w:ascii="Times New Roman" w:hAnsi="Times New Roman" w:cs="Times New Roman"/>
        </w:rPr>
        <w:t xml:space="preserve"> обратиться в сетевую организацию с просьбой о продлении срока действия технических условий.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III. Плата за технологическое присоединение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и порядок расчетов</w:t>
      </w:r>
    </w:p>
    <w:p w:rsidR="0054290B" w:rsidRPr="0054290B" w:rsidRDefault="0054290B" w:rsidP="0054290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10.Размер платы за технологическое присоединение определяется в соответствии с решением _________________________________________________________________________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54290B">
        <w:rPr>
          <w:rFonts w:ascii="Times New Roman" w:hAnsi="Times New Roman" w:cs="Times New Roman"/>
          <w:i/>
          <w:sz w:val="22"/>
          <w:szCs w:val="22"/>
        </w:rPr>
        <w:t>(наименование органа исполнительной власти</w:t>
      </w:r>
      <w:proofErr w:type="gramEnd"/>
    </w:p>
    <w:p w:rsidR="0054290B" w:rsidRPr="0054290B" w:rsidRDefault="0054290B" w:rsidP="00542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290B">
        <w:rPr>
          <w:rFonts w:ascii="Times New Roman" w:hAnsi="Times New Roman" w:cs="Times New Roman"/>
          <w:i/>
          <w:sz w:val="24"/>
          <w:szCs w:val="24"/>
        </w:rPr>
        <w:t>в области государственного регулирования тарифов)</w:t>
      </w:r>
    </w:p>
    <w:p w:rsidR="0054290B" w:rsidRPr="0054290B" w:rsidRDefault="0054290B" w:rsidP="00542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от __________________ N _______________ и составляет _______________ рублей__ копеек</w:t>
      </w:r>
    </w:p>
    <w:p w:rsidR="0054290B" w:rsidRPr="0054290B" w:rsidRDefault="0054290B" w:rsidP="0054290B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lastRenderedPageBreak/>
        <w:t>11.Внесение платы за технологическое присоединение осуществляется заявителем в следующем порядке: ________________________________________</w:t>
      </w:r>
      <w:r w:rsidR="00902BB5">
        <w:rPr>
          <w:rFonts w:ascii="Times New Roman" w:hAnsi="Times New Roman" w:cs="Times New Roman"/>
          <w:sz w:val="24"/>
          <w:szCs w:val="24"/>
        </w:rPr>
        <w:t>___________</w:t>
      </w:r>
      <w:r w:rsidRPr="005429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4290B" w:rsidRPr="0054290B" w:rsidRDefault="0054290B" w:rsidP="0054290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290B">
        <w:rPr>
          <w:rFonts w:ascii="Times New Roman" w:hAnsi="Times New Roman" w:cs="Times New Roman"/>
          <w:i/>
          <w:sz w:val="24"/>
          <w:szCs w:val="24"/>
        </w:rPr>
        <w:t>(указываются порядок и сроки внесения</w:t>
      </w:r>
      <w:proofErr w:type="gramEnd"/>
    </w:p>
    <w:p w:rsidR="0054290B" w:rsidRPr="0054290B" w:rsidRDefault="0054290B" w:rsidP="00542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4290B" w:rsidRPr="0054290B" w:rsidRDefault="0054290B" w:rsidP="0054290B">
      <w:pPr>
        <w:pStyle w:val="ConsPlusNonformat"/>
        <w:ind w:firstLine="54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290B">
        <w:rPr>
          <w:rFonts w:ascii="Times New Roman" w:hAnsi="Times New Roman" w:cs="Times New Roman"/>
          <w:i/>
          <w:sz w:val="22"/>
          <w:szCs w:val="22"/>
        </w:rPr>
        <w:t>платы за технологическое присоединение)</w:t>
      </w:r>
    </w:p>
    <w:p w:rsidR="0054290B" w:rsidRPr="0054290B" w:rsidRDefault="0054290B" w:rsidP="0054290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54290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54290B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IV. Разграничение балансовой принадлежности </w:t>
      </w:r>
      <w:proofErr w:type="gramStart"/>
      <w:r w:rsidRPr="0054290B">
        <w:rPr>
          <w:rFonts w:ascii="Times New Roman" w:hAnsi="Times New Roman" w:cs="Times New Roman"/>
        </w:rPr>
        <w:t>электрических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сетей и эксплуатационной ответственности Сторон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 w:rsidRPr="0054290B">
        <w:rPr>
          <w:rFonts w:ascii="Times New Roman" w:hAnsi="Times New Roman" w:cs="Times New Roman"/>
          <w:i/>
        </w:rPr>
        <w:t>&lt;5&gt;.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V. Условия изменения, расторжения договора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и ответственность Сторон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14. Настоящий договор может быть изменен по письменному соглашению Сторон или в судебном порядке.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15. Настоящий </w:t>
      </w:r>
      <w:proofErr w:type="gramStart"/>
      <w:r w:rsidRPr="0054290B">
        <w:rPr>
          <w:rFonts w:ascii="Times New Roman" w:hAnsi="Times New Roman" w:cs="Times New Roman"/>
        </w:rPr>
        <w:t>договор</w:t>
      </w:r>
      <w:proofErr w:type="gramEnd"/>
      <w:r w:rsidRPr="0054290B">
        <w:rPr>
          <w:rFonts w:ascii="Times New Roman" w:hAnsi="Times New Roman" w:cs="Times New Roman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10" w:history="1">
        <w:r w:rsidRPr="0054290B">
          <w:rPr>
            <w:rStyle w:val="a8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54290B">
        <w:rPr>
          <w:rFonts w:ascii="Times New Roman" w:hAnsi="Times New Roman" w:cs="Times New Roman"/>
        </w:rPr>
        <w:t xml:space="preserve"> Российской Федерации.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17. </w:t>
      </w:r>
      <w:proofErr w:type="gramStart"/>
      <w:r w:rsidRPr="0054290B">
        <w:rPr>
          <w:rFonts w:ascii="Times New Roman" w:hAnsi="Times New Roman" w:cs="Times New Roman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lastRenderedPageBreak/>
        <w:t>VI. Порядок разрешения споров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21. Настоящий договор считается заключенным со дня </w:t>
      </w:r>
      <w:proofErr w:type="gramStart"/>
      <w:r w:rsidRPr="0054290B">
        <w:rPr>
          <w:rFonts w:ascii="Times New Roman" w:hAnsi="Times New Roman" w:cs="Times New Roman"/>
        </w:rPr>
        <w:t>поступления</w:t>
      </w:r>
      <w:proofErr w:type="gramEnd"/>
      <w:r w:rsidRPr="0054290B">
        <w:rPr>
          <w:rFonts w:ascii="Times New Roman" w:hAnsi="Times New Roman" w:cs="Times New Roman"/>
        </w:rPr>
        <w:t xml:space="preserve"> подписанного заявителем экземпляра настоящего договора в сетевую организацию.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22. Настоящий договор составлен и подписан в двух экземплярах, по одному для каждой из Сторон.</w:t>
      </w:r>
    </w:p>
    <w:p w:rsidR="0054290B" w:rsidRPr="0054290B" w:rsidRDefault="0054290B" w:rsidP="0054290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90B" w:rsidRPr="0054290B" w:rsidRDefault="0054290B" w:rsidP="0054290B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  <w:r w:rsidRPr="0054290B">
        <w:rPr>
          <w:rFonts w:ascii="Times New Roman" w:hAnsi="Times New Roman" w:cs="Times New Roman"/>
          <w:sz w:val="26"/>
          <w:szCs w:val="26"/>
        </w:rPr>
        <w:t>VIII. Приложения к договору</w:t>
      </w:r>
    </w:p>
    <w:p w:rsidR="0054290B" w:rsidRPr="0054290B" w:rsidRDefault="0054290B" w:rsidP="0054290B">
      <w:pPr>
        <w:ind w:right="-1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4290B">
        <w:rPr>
          <w:rFonts w:ascii="Times New Roman" w:hAnsi="Times New Roman" w:cs="Times New Roman"/>
          <w:kern w:val="2"/>
        </w:rPr>
        <w:t>23. Приложение № 1 «Технические условия»</w:t>
      </w:r>
    </w:p>
    <w:p w:rsidR="0054290B" w:rsidRPr="0054290B" w:rsidRDefault="0054290B" w:rsidP="005429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4290B" w:rsidRPr="0054290B" w:rsidRDefault="0054290B" w:rsidP="0054290B">
      <w:pPr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4290B">
        <w:rPr>
          <w:rFonts w:ascii="Times New Roman" w:hAnsi="Times New Roman" w:cs="Times New Roman"/>
          <w:kern w:val="2"/>
        </w:rPr>
        <w:t>РЕКВИЗИТЫ СТОРОН</w:t>
      </w:r>
    </w:p>
    <w:tbl>
      <w:tblPr>
        <w:tblW w:w="9495" w:type="dxa"/>
        <w:tblInd w:w="-34" w:type="dxa"/>
        <w:tblLayout w:type="fixed"/>
        <w:tblLook w:val="04A0"/>
      </w:tblPr>
      <w:tblGrid>
        <w:gridCol w:w="5102"/>
        <w:gridCol w:w="4393"/>
      </w:tblGrid>
      <w:tr w:rsidR="0054290B" w:rsidRPr="0054290B" w:rsidTr="0054290B">
        <w:trPr>
          <w:trHeight w:val="2361"/>
        </w:trPr>
        <w:tc>
          <w:tcPr>
            <w:tcW w:w="5104" w:type="dxa"/>
            <w:hideMark/>
          </w:tcPr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 xml:space="preserve">Сетевая организация: 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 xml:space="preserve">ООО «Завьялово </w:t>
            </w:r>
            <w:proofErr w:type="spellStart"/>
            <w:r w:rsidRPr="0054290B">
              <w:rPr>
                <w:rFonts w:ascii="Times New Roman" w:hAnsi="Times New Roman" w:cs="Times New Roman"/>
                <w:kern w:val="2"/>
              </w:rPr>
              <w:t>Энерго</w:t>
            </w:r>
            <w:proofErr w:type="spellEnd"/>
            <w:r w:rsidRPr="0054290B">
              <w:rPr>
                <w:rFonts w:ascii="Times New Roman" w:hAnsi="Times New Roman" w:cs="Times New Roman"/>
                <w:kern w:val="2"/>
              </w:rPr>
              <w:t>»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 xml:space="preserve">Юридический адрес: 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>ИНН/КПП 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54290B">
              <w:rPr>
                <w:rFonts w:ascii="Times New Roman" w:hAnsi="Times New Roman" w:cs="Times New Roman"/>
                <w:kern w:val="2"/>
              </w:rPr>
              <w:t>Р</w:t>
            </w:r>
            <w:proofErr w:type="gramEnd"/>
            <w:r w:rsidRPr="0054290B">
              <w:rPr>
                <w:rFonts w:ascii="Times New Roman" w:hAnsi="Times New Roman" w:cs="Times New Roman"/>
                <w:kern w:val="2"/>
              </w:rPr>
              <w:t>/с ____________________________________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>Банк __________________________________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>БИК __________________________________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proofErr w:type="spellStart"/>
            <w:proofErr w:type="gramStart"/>
            <w:r w:rsidRPr="0054290B">
              <w:rPr>
                <w:rFonts w:ascii="Times New Roman" w:hAnsi="Times New Roman" w:cs="Times New Roman"/>
                <w:kern w:val="2"/>
              </w:rPr>
              <w:t>Кор</w:t>
            </w:r>
            <w:proofErr w:type="spellEnd"/>
            <w:r w:rsidRPr="0054290B">
              <w:rPr>
                <w:rFonts w:ascii="Times New Roman" w:hAnsi="Times New Roman" w:cs="Times New Roman"/>
                <w:kern w:val="2"/>
              </w:rPr>
              <w:t>/счет</w:t>
            </w:r>
            <w:proofErr w:type="gramEnd"/>
            <w:r w:rsidRPr="0054290B">
              <w:rPr>
                <w:rFonts w:ascii="Times New Roman" w:hAnsi="Times New Roman" w:cs="Times New Roman"/>
                <w:kern w:val="2"/>
              </w:rPr>
              <w:t xml:space="preserve"> №_____________________________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>ИНН/КПП 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  <w:kern w:val="2"/>
              </w:rPr>
              <w:t>Почтовый адрес: ________________________</w:t>
            </w:r>
          </w:p>
        </w:tc>
        <w:tc>
          <w:tcPr>
            <w:tcW w:w="4394" w:type="dxa"/>
          </w:tcPr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4290B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Заявитель: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Для юридических лиц: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(полное наименование)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__________________________________</w:t>
            </w:r>
          </w:p>
          <w:p w:rsidR="0054290B" w:rsidRPr="0054290B" w:rsidRDefault="0054290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  <w:proofErr w:type="gramEnd"/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54290B" w:rsidRPr="0054290B" w:rsidRDefault="0054290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государственном </w:t>
            </w:r>
            <w:proofErr w:type="gramStart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реестре</w:t>
            </w:r>
            <w:proofErr w:type="gramEnd"/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юридических лиц)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rPr>
                <w:rFonts w:ascii="Times New Roman" w:hAnsi="Times New Roman" w:cs="Times New Roman"/>
              </w:rPr>
            </w:pPr>
          </w:p>
          <w:p w:rsidR="0054290B" w:rsidRPr="0054290B" w:rsidRDefault="0054290B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</w:rPr>
              <w:t>__________________________________</w:t>
            </w:r>
          </w:p>
          <w:p w:rsidR="0054290B" w:rsidRPr="0054290B" w:rsidRDefault="0054290B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290B">
              <w:rPr>
                <w:rFonts w:ascii="Times New Roman" w:hAnsi="Times New Roman" w:cs="Times New Roman"/>
                <w:i/>
                <w:iCs/>
              </w:rPr>
              <w:t>(место нахождения)</w:t>
            </w:r>
          </w:p>
          <w:p w:rsidR="0054290B" w:rsidRPr="0054290B" w:rsidRDefault="0054290B">
            <w:pPr>
              <w:ind w:right="-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(фамилия, имя, отчество)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(номер записи в Едином государственном реестре индивидуальных </w:t>
            </w: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предпринимателей и дата ее внесения в реестр)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  <w:proofErr w:type="gramStart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__________________________________ </w:t>
            </w:r>
          </w:p>
          <w:p w:rsidR="0054290B" w:rsidRPr="0054290B" w:rsidRDefault="0054290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паспорта или иного документа,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удостоверяющего</w:t>
            </w:r>
            <w:proofErr w:type="gramEnd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личность в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соответствии</w:t>
            </w:r>
            <w:proofErr w:type="gramEnd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 законодательством</w:t>
            </w:r>
          </w:p>
          <w:p w:rsidR="0054290B" w:rsidRPr="0054290B" w:rsidRDefault="0054290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Российской Федерации)</w:t>
            </w:r>
            <w:proofErr w:type="gramEnd"/>
          </w:p>
          <w:p w:rsidR="0054290B" w:rsidRPr="0054290B" w:rsidRDefault="0054290B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54290B" w:rsidRPr="0054290B" w:rsidRDefault="0054290B">
            <w:pPr>
              <w:pStyle w:val="a6"/>
              <w:overflowPunct/>
              <w:autoSpaceDE/>
              <w:adjustRightInd/>
              <w:spacing w:before="0"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4290B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290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4290B" w:rsidRPr="0054290B" w:rsidRDefault="0054290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 w:rsidRPr="0054290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(место жительства)</w:t>
            </w:r>
          </w:p>
        </w:tc>
      </w:tr>
    </w:tbl>
    <w:p w:rsidR="0054290B" w:rsidRPr="0054290B" w:rsidRDefault="0054290B" w:rsidP="0054290B">
      <w:pPr>
        <w:spacing w:before="120" w:after="120"/>
        <w:ind w:right="-1"/>
        <w:jc w:val="center"/>
        <w:rPr>
          <w:rFonts w:ascii="Times New Roman" w:hAnsi="Times New Roman" w:cs="Times New Roman"/>
          <w:kern w:val="2"/>
        </w:rPr>
      </w:pPr>
      <w:r w:rsidRPr="0054290B">
        <w:rPr>
          <w:rFonts w:ascii="Times New Roman" w:hAnsi="Times New Roman" w:cs="Times New Roman"/>
          <w:kern w:val="2"/>
        </w:rPr>
        <w:lastRenderedPageBreak/>
        <w:t>ПОДПИСИ СТОРОН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---------------------------------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>&lt;1</w:t>
      </w:r>
      <w:proofErr w:type="gramStart"/>
      <w:r w:rsidRPr="0054290B">
        <w:rPr>
          <w:rFonts w:ascii="Times New Roman" w:hAnsi="Times New Roman" w:cs="Times New Roman"/>
          <w:i/>
          <w:sz w:val="23"/>
          <w:szCs w:val="23"/>
        </w:rPr>
        <w:t>&gt; П</w:t>
      </w:r>
      <w:proofErr w:type="gram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одлежит указанию, если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энергопринимающее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>&lt;2&gt; Срок действия технических условий не может составлять менее 2 лет и более 5 лет.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lastRenderedPageBreak/>
        <w:t xml:space="preserve">&lt;3&gt; Срок осуществления мероприятий по технологическому присоединению определяется в соответствии с п. 37  Правил технологического присоединения, утвержденных </w:t>
      </w:r>
      <w:hyperlink r:id="rId11" w:history="1">
        <w:proofErr w:type="gramStart"/>
        <w:r w:rsidRPr="0054290B">
          <w:rPr>
            <w:rStyle w:val="a8"/>
            <w:rFonts w:ascii="Times New Roman" w:hAnsi="Times New Roman" w:cs="Times New Roman"/>
            <w:i/>
            <w:color w:val="auto"/>
            <w:sz w:val="23"/>
            <w:szCs w:val="23"/>
            <w:u w:val="none"/>
          </w:rPr>
          <w:t>Постановлени</w:t>
        </w:r>
      </w:hyperlink>
      <w:r w:rsidRPr="0054290B">
        <w:rPr>
          <w:rFonts w:ascii="Times New Roman" w:hAnsi="Times New Roman" w:cs="Times New Roman"/>
          <w:i/>
          <w:sz w:val="23"/>
          <w:szCs w:val="23"/>
        </w:rPr>
        <w:t>ем</w:t>
      </w:r>
      <w:proofErr w:type="gram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Правительства РФ от 27.12.2004 N 861(далее – Правила):</w:t>
      </w:r>
    </w:p>
    <w:p w:rsidR="0054290B" w:rsidRPr="0054290B" w:rsidRDefault="0054290B" w:rsidP="00542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54290B">
        <w:rPr>
          <w:rFonts w:ascii="Times New Roman" w:hAnsi="Times New Roman" w:cs="Times New Roman"/>
          <w:i/>
          <w:sz w:val="23"/>
          <w:szCs w:val="23"/>
        </w:rPr>
        <w:t xml:space="preserve">не может превышать 30 дней в случае отсутствия необходимости строительства (реконструкции)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 от существующих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энергии;</w:t>
      </w:r>
      <w:proofErr w:type="gramEnd"/>
    </w:p>
    <w:p w:rsidR="0054290B" w:rsidRPr="0054290B" w:rsidRDefault="0054290B" w:rsidP="00542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54290B">
        <w:rPr>
          <w:rFonts w:ascii="Times New Roman" w:hAnsi="Times New Roman" w:cs="Times New Roman"/>
          <w:i/>
          <w:sz w:val="23"/>
          <w:szCs w:val="23"/>
        </w:rPr>
        <w:t xml:space="preserve">при технологическом присоединении таких лиц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энергопринимающие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54290B">
          <w:rPr>
            <w:rFonts w:ascii="Times New Roman" w:hAnsi="Times New Roman" w:cs="Times New Roman"/>
            <w:i/>
            <w:sz w:val="23"/>
            <w:szCs w:val="23"/>
          </w:rPr>
          <w:t>300 метров</w:t>
        </w:r>
      </w:smartTag>
      <w:r w:rsidRPr="0054290B">
        <w:rPr>
          <w:rFonts w:ascii="Times New Roman" w:hAnsi="Times New Roman" w:cs="Times New Roman"/>
          <w:i/>
          <w:sz w:val="23"/>
          <w:szCs w:val="23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54290B">
          <w:rPr>
            <w:rFonts w:ascii="Times New Roman" w:hAnsi="Times New Roman" w:cs="Times New Roman"/>
            <w:i/>
            <w:sz w:val="23"/>
            <w:szCs w:val="23"/>
          </w:rPr>
          <w:t>500 метров</w:t>
        </w:r>
      </w:smartTag>
      <w:r w:rsidRPr="0054290B">
        <w:rPr>
          <w:rFonts w:ascii="Times New Roman" w:hAnsi="Times New Roman" w:cs="Times New Roman"/>
          <w:i/>
          <w:sz w:val="23"/>
          <w:szCs w:val="23"/>
        </w:rPr>
        <w:t xml:space="preserve"> в сельской местности и если в соответствии с техническими условиями сетевой организации</w:t>
      </w:r>
      <w:proofErr w:type="gram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не требуется выполнения работ по строительству (реконструкции)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 от существующих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 сетевой организации до присоединяемых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 потребителя и (или) объектов электроэнергетики, не может превышать</w:t>
      </w:r>
      <w:proofErr w:type="gramStart"/>
      <w:r w:rsidRPr="0054290B">
        <w:rPr>
          <w:rFonts w:ascii="Times New Roman" w:hAnsi="Times New Roman" w:cs="Times New Roman"/>
          <w:i/>
          <w:sz w:val="23"/>
          <w:szCs w:val="23"/>
        </w:rPr>
        <w:t xml:space="preserve"> :</w:t>
      </w:r>
      <w:proofErr w:type="gramEnd"/>
    </w:p>
    <w:p w:rsidR="0054290B" w:rsidRPr="0054290B" w:rsidRDefault="0054290B" w:rsidP="0054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 xml:space="preserve">120 дней - для заявителей, максимальная мощность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 которых составляет до 670 кВт;</w:t>
      </w:r>
    </w:p>
    <w:p w:rsidR="0054290B" w:rsidRPr="0054290B" w:rsidRDefault="0054290B" w:rsidP="005429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 xml:space="preserve">1 год - для заявителей, максимальная мощность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 которых составляет свыше 670 кВт.</w:t>
      </w:r>
    </w:p>
    <w:p w:rsidR="0054290B" w:rsidRPr="0054290B" w:rsidRDefault="0054290B" w:rsidP="005429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 xml:space="preserve">в случае если необходимо выполнить работы по строительству (реконструкции) объектов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 сроки, установленные </w:t>
      </w:r>
      <w:hyperlink r:id="rId12" w:anchor="Par840" w:history="1">
        <w:r w:rsidRPr="0054290B">
          <w:rPr>
            <w:rStyle w:val="a8"/>
            <w:rFonts w:ascii="Times New Roman" w:hAnsi="Times New Roman" w:cs="Times New Roman"/>
            <w:i/>
            <w:color w:val="auto"/>
            <w:sz w:val="23"/>
            <w:szCs w:val="23"/>
            <w:u w:val="none"/>
          </w:rPr>
          <w:t>пунктом 16</w:t>
        </w:r>
      </w:hyperlink>
      <w:r w:rsidRPr="0054290B">
        <w:rPr>
          <w:rFonts w:ascii="Times New Roman" w:hAnsi="Times New Roman" w:cs="Times New Roman"/>
          <w:i/>
          <w:sz w:val="23"/>
          <w:szCs w:val="23"/>
        </w:rPr>
        <w:t> Правил.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>&lt;4</w:t>
      </w:r>
      <w:proofErr w:type="gramStart"/>
      <w:r w:rsidRPr="0054290B">
        <w:rPr>
          <w:rFonts w:ascii="Times New Roman" w:hAnsi="Times New Roman" w:cs="Times New Roman"/>
          <w:i/>
          <w:sz w:val="23"/>
          <w:szCs w:val="23"/>
        </w:rPr>
        <w:t>&gt; Д</w:t>
      </w:r>
      <w:proofErr w:type="gram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о выполнения лицом, максимальная мощность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 которого перераспределяется по соглашению о перераспределении мощности, требований сетевой организации, указанных в пункте 6 настоящего договора, фактическое присоединение </w:t>
      </w:r>
      <w:proofErr w:type="spellStart"/>
      <w:r w:rsidRPr="0054290B">
        <w:rPr>
          <w:rFonts w:ascii="Times New Roman" w:hAnsi="Times New Roman" w:cs="Times New Roman"/>
          <w:i/>
          <w:sz w:val="23"/>
          <w:szCs w:val="23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  <w:sz w:val="23"/>
          <w:szCs w:val="23"/>
        </w:rPr>
        <w:t xml:space="preserve"> устройств лица, в пользу которого перераспределена максимальная мощность, не производится.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290B">
        <w:rPr>
          <w:rFonts w:ascii="Times New Roman" w:hAnsi="Times New Roman" w:cs="Times New Roman"/>
          <w:i/>
          <w:sz w:val="23"/>
          <w:szCs w:val="23"/>
        </w:rPr>
        <w:t>&lt;5</w:t>
      </w:r>
      <w:proofErr w:type="gramStart"/>
      <w:r w:rsidRPr="0054290B">
        <w:rPr>
          <w:rFonts w:ascii="Times New Roman" w:hAnsi="Times New Roman" w:cs="Times New Roman"/>
          <w:i/>
          <w:sz w:val="23"/>
          <w:szCs w:val="23"/>
        </w:rPr>
        <w:t>&gt; Т</w:t>
      </w:r>
      <w:proofErr w:type="gramEnd"/>
      <w:r w:rsidRPr="0054290B">
        <w:rPr>
          <w:rFonts w:ascii="Times New Roman" w:hAnsi="Times New Roman" w:cs="Times New Roman"/>
          <w:i/>
          <w:sz w:val="23"/>
          <w:szCs w:val="23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290B" w:rsidRPr="0054290B" w:rsidRDefault="0054290B" w:rsidP="0054290B">
      <w:pPr>
        <w:jc w:val="right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к договору № _______    </w:t>
      </w:r>
      <w:proofErr w:type="gramStart"/>
      <w:r w:rsidRPr="0054290B">
        <w:rPr>
          <w:rFonts w:ascii="Times New Roman" w:hAnsi="Times New Roman" w:cs="Times New Roman"/>
        </w:rPr>
        <w:t>от</w:t>
      </w:r>
      <w:proofErr w:type="gramEnd"/>
      <w:r w:rsidRPr="0054290B">
        <w:rPr>
          <w:rFonts w:ascii="Times New Roman" w:hAnsi="Times New Roman" w:cs="Times New Roman"/>
        </w:rPr>
        <w:t xml:space="preserve"> 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ТЕХНИЧЕСКИЕ УСЛОВИЯ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для присоединения к электрическим сетям посредством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перераспределения максимальной мощности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4290B" w:rsidRPr="0054290B" w:rsidRDefault="0054290B" w:rsidP="005429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290B">
        <w:rPr>
          <w:rFonts w:ascii="Times New Roman" w:hAnsi="Times New Roman" w:cs="Times New Roman"/>
          <w:i/>
        </w:rPr>
        <w:t xml:space="preserve">(для заявителей, заключивших соглашение о перераспределении максимальной мощности с владельцами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 (за исключением лиц, указанных в пункте 12(1) Правил технологического присоединения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4290B">
        <w:rPr>
          <w:rFonts w:ascii="Times New Roman" w:hAnsi="Times New Roman" w:cs="Times New Roman"/>
          <w:i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</w:rPr>
        <w:t xml:space="preserve"> хозяйства, принадлежащих сетевым организациям и иным лицам, к электрическим сетям, максимальная мощность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 которых составляет до 15 кВт включительно, лиц, указанных в</w:t>
      </w:r>
      <w:proofErr w:type="gramEnd"/>
      <w:r w:rsidRPr="0054290B">
        <w:rPr>
          <w:rFonts w:ascii="Times New Roman" w:hAnsi="Times New Roman" w:cs="Times New Roman"/>
          <w:i/>
        </w:rPr>
        <w:t xml:space="preserve"> пунктах 13 и 14 указанных Правил, лиц, присоединенных к объектам единой национальной (общероссийской) электрической сети, а также лиц, не внесших плату за технологическое присоединение либо внесших плату за технологическое присоединение не в полном объеме)</w:t>
      </w:r>
      <w:proofErr w:type="gramStart"/>
      <w:r w:rsidRPr="0054290B">
        <w:rPr>
          <w:rFonts w:ascii="Times New Roman" w:hAnsi="Times New Roman" w:cs="Times New Roman"/>
          <w:i/>
        </w:rPr>
        <w:t>,и</w:t>
      </w:r>
      <w:proofErr w:type="gramEnd"/>
      <w:r w:rsidRPr="0054290B">
        <w:rPr>
          <w:rFonts w:ascii="Times New Roman" w:hAnsi="Times New Roman" w:cs="Times New Roman"/>
          <w:i/>
        </w:rPr>
        <w:t xml:space="preserve">меющими на праве собственности или на ином законном основании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энергопринимающие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устройства, в отношении которых до 1 января </w:t>
      </w:r>
      <w:smartTag w:uri="urn:schemas-microsoft-com:office:smarttags" w:element="metricconverter">
        <w:smartTagPr>
          <w:attr w:name="ProductID" w:val="2009 г"/>
        </w:smartTagPr>
        <w:r w:rsidRPr="0054290B">
          <w:rPr>
            <w:rFonts w:ascii="Times New Roman" w:hAnsi="Times New Roman" w:cs="Times New Roman"/>
            <w:i/>
          </w:rPr>
          <w:t>2009 г</w:t>
        </w:r>
      </w:smartTag>
      <w:r w:rsidRPr="0054290B">
        <w:rPr>
          <w:rFonts w:ascii="Times New Roman" w:hAnsi="Times New Roman" w:cs="Times New Roman"/>
          <w:i/>
        </w:rPr>
        <w:t>. в установленном порядке было осуществлено фактическое технологическое присоединение к электрическим сетям)</w:t>
      </w:r>
    </w:p>
    <w:p w:rsidR="0054290B" w:rsidRPr="0054290B" w:rsidRDefault="0054290B" w:rsidP="0054290B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  <w:sz w:val="24"/>
          <w:szCs w:val="24"/>
        </w:rPr>
        <w:t>N________________                                                                            "__" ____________ 20__ г.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(наименование сетевой организации, выдавшей технические условия)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(полное наименование организации - для юридического лица;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фамилия, имя, отчество - для индивидуального предпринимателя)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1. Наименование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2.Наименование и место нахождения объектов, в </w:t>
      </w:r>
      <w:proofErr w:type="gramStart"/>
      <w:r w:rsidRPr="0054290B">
        <w:rPr>
          <w:rFonts w:ascii="Times New Roman" w:hAnsi="Times New Roman" w:cs="Times New Roman"/>
        </w:rPr>
        <w:t>целях</w:t>
      </w:r>
      <w:proofErr w:type="gramEnd"/>
      <w:r w:rsidRPr="0054290B">
        <w:rPr>
          <w:rFonts w:ascii="Times New Roman" w:hAnsi="Times New Roman" w:cs="Times New Roman"/>
        </w:rPr>
        <w:t xml:space="preserve"> электроснабжения которых осуществляется технологическое присоединение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3.Максимальная мощность присоединяемых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составляет ____________________________________________________________________(кВт)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  <w:i/>
        </w:rPr>
        <w:t xml:space="preserve">                                               </w:t>
      </w:r>
      <w:proofErr w:type="gramStart"/>
      <w:r w:rsidRPr="0054290B">
        <w:rPr>
          <w:rFonts w:ascii="Times New Roman" w:hAnsi="Times New Roman" w:cs="Times New Roman"/>
          <w:i/>
        </w:rPr>
        <w:t xml:space="preserve">(если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энергопринимающее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устройство вводится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  <w:i/>
        </w:rPr>
        <w:t>____________________________________________________________________________________.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lastRenderedPageBreak/>
        <w:t>в эксплуатацию по этапам и очередям, указывается поэтапное распределение мощности)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4. Категория надежности ______________________________________________.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5. Класс напряжения электрических сетей, к которым осуществляется технологическое присоединение _______________________________________ (кВ).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6. Год ввода в эксплуатацию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заявителя 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7. Точк</w:t>
      </w:r>
      <w:proofErr w:type="gramStart"/>
      <w:r w:rsidRPr="0054290B">
        <w:rPr>
          <w:rFonts w:ascii="Times New Roman" w:hAnsi="Times New Roman" w:cs="Times New Roman"/>
        </w:rPr>
        <w:t>а</w:t>
      </w:r>
      <w:r w:rsidRPr="0054290B">
        <w:rPr>
          <w:rFonts w:ascii="Times New Roman" w:hAnsi="Times New Roman" w:cs="Times New Roman"/>
          <w:i/>
        </w:rPr>
        <w:t>(</w:t>
      </w:r>
      <w:proofErr w:type="gramEnd"/>
      <w:r w:rsidRPr="0054290B">
        <w:rPr>
          <w:rFonts w:ascii="Times New Roman" w:hAnsi="Times New Roman" w:cs="Times New Roman"/>
          <w:i/>
        </w:rPr>
        <w:t>и)</w:t>
      </w:r>
      <w:r w:rsidRPr="0054290B">
        <w:rPr>
          <w:rFonts w:ascii="Times New Roman" w:hAnsi="Times New Roman" w:cs="Times New Roman"/>
        </w:rPr>
        <w:t xml:space="preserve">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54290B">
        <w:rPr>
          <w:rFonts w:ascii="Times New Roman" w:hAnsi="Times New Roman" w:cs="Times New Roman"/>
        </w:rPr>
        <w:t>энергопринимающих</w:t>
      </w:r>
      <w:proofErr w:type="spellEnd"/>
      <w:r w:rsidRPr="0054290B">
        <w:rPr>
          <w:rFonts w:ascii="Times New Roman" w:hAnsi="Times New Roman" w:cs="Times New Roman"/>
        </w:rPr>
        <w:t xml:space="preserve"> устройств по каждой точке присоединения __________ (кВт).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8. Основной источник питания 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9. Резервный источник питания 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</w:rPr>
        <w:t xml:space="preserve">10. Сетевая организация осуществляет </w:t>
      </w:r>
      <w:r w:rsidRPr="0054290B">
        <w:rPr>
          <w:rFonts w:ascii="Times New Roman" w:hAnsi="Times New Roman" w:cs="Times New Roman"/>
          <w:i/>
        </w:rPr>
        <w:t>&lt;1&gt;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proofErr w:type="gramStart"/>
      <w:r w:rsidRPr="0054290B">
        <w:rPr>
          <w:rFonts w:ascii="Times New Roman" w:hAnsi="Times New Roman" w:cs="Times New Roman"/>
          <w:i/>
        </w:rPr>
        <w:t>(указываются требования к усилению существующей электрической сети в связи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proofErr w:type="gramStart"/>
      <w:r w:rsidRPr="0054290B">
        <w:rPr>
          <w:rFonts w:ascii="Times New Roman" w:hAnsi="Times New Roman" w:cs="Times New Roman"/>
          <w:i/>
        </w:rPr>
        <w:t>с присоединением новых мощностей (строительство новых линий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электропередачи, подстанций, увеличение сечения проводов и кабелей, замена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или увеличение мощности трансформаторов, расширение распределительных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устройств, модернизация оборудования, реконструкция объектов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proofErr w:type="spellStart"/>
      <w:r w:rsidRPr="0054290B">
        <w:rPr>
          <w:rFonts w:ascii="Times New Roman" w:hAnsi="Times New Roman" w:cs="Times New Roman"/>
          <w:i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</w:rPr>
        <w:t xml:space="preserve"> хозяйства, 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 Правил</w:t>
      </w:r>
    </w:p>
    <w:p w:rsidR="0054290B" w:rsidRPr="0054290B" w:rsidRDefault="0054290B" w:rsidP="005429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proofErr w:type="gramStart"/>
      <w:r w:rsidRPr="0054290B">
        <w:rPr>
          <w:rFonts w:ascii="Times New Roman" w:hAnsi="Times New Roman" w:cs="Times New Roman"/>
          <w:i/>
        </w:rPr>
        <w:t xml:space="preserve">технологического присоединения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энергопринимающих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4290B">
        <w:rPr>
          <w:rFonts w:ascii="Times New Roman" w:hAnsi="Times New Roman" w:cs="Times New Roman"/>
          <w:i/>
        </w:rPr>
        <w:t>электросетевого</w:t>
      </w:r>
      <w:proofErr w:type="spellEnd"/>
      <w:r w:rsidRPr="0054290B">
        <w:rPr>
          <w:rFonts w:ascii="Times New Roman" w:hAnsi="Times New Roman" w:cs="Times New Roman"/>
          <w:i/>
        </w:rPr>
        <w:t xml:space="preserve"> хозяйства, принадлежащих сетевым организациям и иным лицам, к электрическим сетям))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11. Заявитель осуществляет </w:t>
      </w:r>
      <w:r w:rsidRPr="0054290B">
        <w:rPr>
          <w:rFonts w:ascii="Times New Roman" w:hAnsi="Times New Roman" w:cs="Times New Roman"/>
          <w:i/>
        </w:rPr>
        <w:t>&lt;2&gt;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________________________________________________________________________________.</w:t>
      </w:r>
    </w:p>
    <w:p w:rsidR="0054290B" w:rsidRPr="0054290B" w:rsidRDefault="0054290B" w:rsidP="0054290B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lastRenderedPageBreak/>
        <w:t>12. Срок действия настоящих технических условий составляет ____ го</w:t>
      </w:r>
      <w:proofErr w:type="gramStart"/>
      <w:r w:rsidRPr="0054290B">
        <w:rPr>
          <w:rFonts w:ascii="Times New Roman" w:hAnsi="Times New Roman" w:cs="Times New Roman"/>
        </w:rPr>
        <w:t>д</w:t>
      </w:r>
      <w:r w:rsidRPr="0054290B">
        <w:rPr>
          <w:rFonts w:ascii="Times New Roman" w:hAnsi="Times New Roman" w:cs="Times New Roman"/>
          <w:i/>
        </w:rPr>
        <w:t>(</w:t>
      </w:r>
      <w:proofErr w:type="gramEnd"/>
      <w:r w:rsidRPr="0054290B">
        <w:rPr>
          <w:rFonts w:ascii="Times New Roman" w:hAnsi="Times New Roman" w:cs="Times New Roman"/>
          <w:i/>
        </w:rPr>
        <w:t>а)</w:t>
      </w:r>
      <w:r w:rsidRPr="0054290B">
        <w:rPr>
          <w:rFonts w:ascii="Times New Roman" w:hAnsi="Times New Roman" w:cs="Times New Roman"/>
        </w:rPr>
        <w:t xml:space="preserve"> </w:t>
      </w:r>
      <w:r w:rsidRPr="0054290B">
        <w:rPr>
          <w:rFonts w:ascii="Times New Roman" w:hAnsi="Times New Roman" w:cs="Times New Roman"/>
          <w:i/>
        </w:rPr>
        <w:t>&lt;3&gt;</w:t>
      </w:r>
      <w:r w:rsidRPr="0054290B">
        <w:rPr>
          <w:rFonts w:ascii="Times New Roman" w:hAnsi="Times New Roman" w:cs="Times New Roman"/>
        </w:rPr>
        <w:t xml:space="preserve"> со дня заключения договора об осуществлении технологического присоединения к электрическим сетям.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4290B">
        <w:rPr>
          <w:rFonts w:ascii="Times New Roman" w:hAnsi="Times New Roman" w:cs="Times New Roman"/>
          <w:i/>
        </w:rPr>
        <w:t>(подпись)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 xml:space="preserve">                                                        </w:t>
      </w:r>
      <w:proofErr w:type="gramStart"/>
      <w:r w:rsidRPr="0054290B">
        <w:rPr>
          <w:rFonts w:ascii="Times New Roman" w:hAnsi="Times New Roman" w:cs="Times New Roman"/>
          <w:i/>
        </w:rPr>
        <w:t>(должность, фамилия, имя,</w:t>
      </w:r>
      <w:proofErr w:type="gramEnd"/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290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</w:rPr>
        <w:t xml:space="preserve">                                                  </w:t>
      </w:r>
      <w:r w:rsidRPr="0054290B">
        <w:rPr>
          <w:rFonts w:ascii="Times New Roman" w:hAnsi="Times New Roman" w:cs="Times New Roman"/>
          <w:i/>
        </w:rPr>
        <w:t>отчество лица, действующего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 xml:space="preserve">                                                     от имени сетевой организации)</w:t>
      </w: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4290B" w:rsidRPr="0054290B" w:rsidRDefault="0054290B" w:rsidP="005429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 xml:space="preserve">                                                  "__" ____________ 20__ г.</w:t>
      </w:r>
    </w:p>
    <w:p w:rsidR="0054290B" w:rsidRPr="0054290B" w:rsidRDefault="0054290B" w:rsidP="005429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290B">
        <w:rPr>
          <w:rFonts w:ascii="Times New Roman" w:hAnsi="Times New Roman" w:cs="Times New Roman"/>
        </w:rPr>
        <w:t>--------------------------------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&lt;1</w:t>
      </w:r>
      <w:proofErr w:type="gramStart"/>
      <w:r w:rsidRPr="0054290B">
        <w:rPr>
          <w:rFonts w:ascii="Times New Roman" w:hAnsi="Times New Roman" w:cs="Times New Roman"/>
          <w:i/>
        </w:rPr>
        <w:t>&gt; У</w:t>
      </w:r>
      <w:proofErr w:type="gramEnd"/>
      <w:r w:rsidRPr="0054290B">
        <w:rPr>
          <w:rFonts w:ascii="Times New Roman" w:hAnsi="Times New Roman" w:cs="Times New Roman"/>
          <w:i/>
        </w:rPr>
        <w:t xml:space="preserve">казываются обязательства сетевой организации по исполнению настоящих технических условий до границы участка, на котором расположены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энергопринимающие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устройства заявителя, включая урегулирование отношений с иными лицами.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&lt;2</w:t>
      </w:r>
      <w:proofErr w:type="gramStart"/>
      <w:r w:rsidRPr="0054290B">
        <w:rPr>
          <w:rFonts w:ascii="Times New Roman" w:hAnsi="Times New Roman" w:cs="Times New Roman"/>
          <w:i/>
        </w:rPr>
        <w:t>&gt; У</w:t>
      </w:r>
      <w:proofErr w:type="gramEnd"/>
      <w:r w:rsidRPr="0054290B">
        <w:rPr>
          <w:rFonts w:ascii="Times New Roman" w:hAnsi="Times New Roman" w:cs="Times New Roman"/>
          <w:i/>
        </w:rPr>
        <w:t xml:space="preserve">казываются обязательства заявителя по исполнению настоящих технических условий в пределах границ участка, на котором расположены </w:t>
      </w:r>
      <w:proofErr w:type="spellStart"/>
      <w:r w:rsidRPr="0054290B">
        <w:rPr>
          <w:rFonts w:ascii="Times New Roman" w:hAnsi="Times New Roman" w:cs="Times New Roman"/>
          <w:i/>
        </w:rPr>
        <w:t>энергопринимающие</w:t>
      </w:r>
      <w:proofErr w:type="spellEnd"/>
      <w:r w:rsidRPr="0054290B">
        <w:rPr>
          <w:rFonts w:ascii="Times New Roman" w:hAnsi="Times New Roman" w:cs="Times New Roman"/>
          <w:i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54290B">
        <w:rPr>
          <w:rFonts w:ascii="Times New Roman" w:hAnsi="Times New Roman" w:cs="Times New Roman"/>
          <w:i/>
        </w:rPr>
        <w:t>&lt;3&gt; Срок действия настоящих технических условий не может составлять менее 2 лет и более 5 лет.</w:t>
      </w:r>
    </w:p>
    <w:p w:rsidR="0054290B" w:rsidRPr="0054290B" w:rsidRDefault="0054290B" w:rsidP="005429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8599C" w:rsidRPr="0054290B" w:rsidRDefault="0058599C">
      <w:pPr>
        <w:rPr>
          <w:rFonts w:ascii="Times New Roman" w:hAnsi="Times New Roman" w:cs="Times New Roman"/>
        </w:rPr>
      </w:pPr>
    </w:p>
    <w:sectPr w:rsidR="0058599C" w:rsidRPr="0054290B" w:rsidSect="0058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0B" w:rsidRDefault="0054290B" w:rsidP="0054290B">
      <w:pPr>
        <w:spacing w:after="0" w:line="240" w:lineRule="auto"/>
      </w:pPr>
      <w:r>
        <w:separator/>
      </w:r>
    </w:p>
  </w:endnote>
  <w:endnote w:type="continuationSeparator" w:id="1">
    <w:p w:rsidR="0054290B" w:rsidRDefault="0054290B" w:rsidP="0054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0B" w:rsidRDefault="0054290B" w:rsidP="0054290B">
      <w:pPr>
        <w:spacing w:after="0" w:line="240" w:lineRule="auto"/>
      </w:pPr>
      <w:r>
        <w:separator/>
      </w:r>
    </w:p>
  </w:footnote>
  <w:footnote w:type="continuationSeparator" w:id="1">
    <w:p w:rsidR="0054290B" w:rsidRDefault="0054290B" w:rsidP="0054290B">
      <w:pPr>
        <w:spacing w:after="0" w:line="240" w:lineRule="auto"/>
      </w:pPr>
      <w:r>
        <w:continuationSeparator/>
      </w:r>
    </w:p>
  </w:footnote>
  <w:footnote w:id="2">
    <w:p w:rsidR="0054290B" w:rsidRDefault="0054290B" w:rsidP="0054290B">
      <w:pPr>
        <w:autoSpaceDE w:val="0"/>
        <w:autoSpaceDN w:val="0"/>
        <w:adjustRightInd w:val="0"/>
        <w:ind w:firstLine="540"/>
        <w:jc w:val="both"/>
      </w:pPr>
      <w:r>
        <w:rPr>
          <w:rStyle w:val="a7"/>
        </w:rPr>
        <w:footnoteRef/>
      </w:r>
      <w:r>
        <w:t xml:space="preserve"> До выполнения лицом,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перераспределяется по соглашению о перераспределении мощности, требований сетевой организации, указанных в пункте 6 настоящего договора,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лица, в пользу которого перераспределена максимальная мощность, не производится. </w:t>
      </w:r>
    </w:p>
    <w:p w:rsidR="0054290B" w:rsidRDefault="0054290B" w:rsidP="0054290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3DA"/>
    <w:multiLevelType w:val="hybridMultilevel"/>
    <w:tmpl w:val="65DE7F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94539"/>
    <w:multiLevelType w:val="hybridMultilevel"/>
    <w:tmpl w:val="AE4E8B2A"/>
    <w:lvl w:ilvl="0" w:tplc="D924DC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81830"/>
    <w:multiLevelType w:val="hybridMultilevel"/>
    <w:tmpl w:val="4480631E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648D6"/>
    <w:multiLevelType w:val="hybridMultilevel"/>
    <w:tmpl w:val="F48094EC"/>
    <w:lvl w:ilvl="0" w:tplc="D924DC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90B"/>
    <w:rsid w:val="0054290B"/>
    <w:rsid w:val="0058599C"/>
    <w:rsid w:val="00902BB5"/>
    <w:rsid w:val="00C316F7"/>
    <w:rsid w:val="00F2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4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290B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Письмо в Интернет Знак"/>
    <w:basedOn w:val="a0"/>
    <w:link w:val="a6"/>
    <w:semiHidden/>
    <w:locked/>
    <w:rsid w:val="0054290B"/>
    <w:rPr>
      <w:rFonts w:ascii="Garamond" w:hAnsi="Garamond" w:cs="Garamond"/>
      <w:lang w:val="en-GB" w:eastAsia="en-US"/>
    </w:rPr>
  </w:style>
  <w:style w:type="paragraph" w:styleId="a6">
    <w:name w:val="Body Text"/>
    <w:aliases w:val="Письмо в Интернет"/>
    <w:basedOn w:val="a"/>
    <w:link w:val="a5"/>
    <w:semiHidden/>
    <w:unhideWhenUsed/>
    <w:rsid w:val="0054290B"/>
    <w:pPr>
      <w:overflowPunct w:val="0"/>
      <w:autoSpaceDE w:val="0"/>
      <w:autoSpaceDN w:val="0"/>
      <w:adjustRightInd w:val="0"/>
      <w:spacing w:before="180" w:after="240" w:line="240" w:lineRule="auto"/>
    </w:pPr>
    <w:rPr>
      <w:rFonts w:ascii="Garamond" w:hAnsi="Garamond" w:cs="Garamond"/>
      <w:lang w:val="en-GB"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54290B"/>
  </w:style>
  <w:style w:type="paragraph" w:customStyle="1" w:styleId="ConsPlusNonformat">
    <w:name w:val="ConsPlusNonformat"/>
    <w:uiPriority w:val="99"/>
    <w:rsid w:val="00542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42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semiHidden/>
    <w:unhideWhenUsed/>
    <w:rsid w:val="0054290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542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9D4911E9066FF845B8E290F024F91309F3A688474F1FC7F3927CF3F2E86AF468D371026402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09D4911E9066FF845B8E290F024F91309F3A688474F1FC7F3927CF3F2E86AF468D3712254026I" TargetMode="External"/><Relationship Id="rId12" Type="http://schemas.openxmlformats.org/officeDocument/2006/relationships/hyperlink" Target="file:///F:\&#1079;&#1072;&#1103;&#1074;&#1082;&#1080;%20&#1101;&#1083;&#1077;&#1082;&#1090;&#1088;&#1086;&#1085;\&#1044;&#1086;&#1075;&#1086;&#1074;&#1086;&#1088;&#1072;%20&#1080;%20&#1058;&#1059;\8.%20&#1044;&#1086;&#1075;&#1086;&#1074;&#1086;&#1088;%20&#1086;&#1073;%20&#1086;&#1089;&#1091;&#1097;&#1077;&#1089;&#1090;&#1074;&#1083;&#1077;&#1085;&#1080;&#1080;%20&#1090;&#1077;&#1093;.%20&#1087;&#1088;&#1080;&#1089;&#1086;&#1077;&#1076;.%20&#1082;%20&#1101;&#1083;.%20&#1089;&#1077;&#1090;&#1103;&#1084;%20&#1087;&#1086;&#1089;&#1088;&#1077;&#1076;&#1089;&#1090;&#1074;&#1086;&#1084;%20&#1087;&#1077;&#1088;&#1077;&#1088;&#1072;&#1089;&#1087;&#1088;&#1077;&#1076;&#1077;&#1083;&#1077;&#1085;&#1080;&#1103;%20&#1084;&#1072;&#1082;&#1089;&#1080;&#1084;&#1072;&#1083;&#1100;&#1085;&#1086;&#1081;%20&#1084;&#1086;&#1097;&#1085;&#1086;&#1089;&#1090;&#1080;%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2F464CFCB888DB87AD7F53E870A1E7FB2C83ACCA1D93513F55D217C2793DBA8E5AE9CF9B9692F0b6h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5942AB1B79BFF0BDC778806A5D978BC2A9565ECB902AB627D436ADEC4P9t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9D4911E9066FF845B8E290F024F91309F3A688474F1FC7F3927CF3F2E86AF468D37172601671142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3753</Words>
  <Characters>21397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2016-01-15T07:39:00Z</dcterms:created>
  <dcterms:modified xsi:type="dcterms:W3CDTF">2016-01-15T09:58:00Z</dcterms:modified>
</cp:coreProperties>
</file>